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2C" w:rsidRPr="0003008B" w:rsidRDefault="0012442C" w:rsidP="001244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aiandra GD" w:eastAsia="Times New Roman" w:hAnsi="Maiandra GD" w:cs="Arial"/>
          <w:color w:val="000066"/>
          <w:sz w:val="21"/>
          <w:szCs w:val="21"/>
        </w:rPr>
      </w:pPr>
    </w:p>
    <w:p w:rsidR="0012442C" w:rsidRPr="0003008B" w:rsidRDefault="0012442C" w:rsidP="0003008B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aiandra GD" w:eastAsia="Times New Roman" w:hAnsi="Maiandra GD" w:cs="Arial"/>
          <w:b/>
          <w:color w:val="000066"/>
          <w:sz w:val="40"/>
          <w:szCs w:val="40"/>
          <w:u w:val="single"/>
        </w:rPr>
      </w:pPr>
      <w:r w:rsidRPr="0003008B">
        <w:rPr>
          <w:rFonts w:ascii="Maiandra GD" w:eastAsia="Times New Roman" w:hAnsi="Maiandra GD" w:cs="Arial"/>
          <w:b/>
          <w:color w:val="000066"/>
          <w:sz w:val="40"/>
          <w:szCs w:val="40"/>
          <w:u w:val="single"/>
        </w:rPr>
        <w:t>Typing Practice Sentences</w:t>
      </w:r>
    </w:p>
    <w:p w:rsidR="0003008B" w:rsidRPr="0003008B" w:rsidRDefault="0003008B" w:rsidP="0003008B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Maiandra GD" w:eastAsia="Times New Roman" w:hAnsi="Maiandra GD" w:cs="Arial"/>
          <w:b/>
          <w:color w:val="000066"/>
          <w:sz w:val="40"/>
          <w:szCs w:val="40"/>
          <w:u w:val="single"/>
        </w:rPr>
      </w:pP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The five boxing wizards jump quickly.</w:t>
      </w:r>
      <w:bookmarkStart w:id="0" w:name="_GoBack"/>
      <w:bookmarkEnd w:id="0"/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The quick brown fox jumps over the lazy dog.</w:t>
      </w: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How quickly daft jumping zebras vex.</w:t>
      </w:r>
    </w:p>
    <w:p w:rsidR="0012442C" w:rsidRPr="0003008B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Jinxed wizards pluck ivy from the big quilt.</w:t>
      </w: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Whenever the black fox jumped the squirrel gazed suspiciously.</w:t>
      </w: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A mad boxer shot a quick, gloved jab to the jaw of his dizzy opponent.</w:t>
      </w: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The public was amazed to view the quickness and dexterity of the juggler.</w:t>
      </w:r>
    </w:p>
    <w:p w:rsidR="0012442C" w:rsidRPr="0012442C" w:rsidRDefault="0003008B" w:rsidP="00030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Maiandra GD" w:eastAsia="Times New Roman" w:hAnsi="Maiandra GD" w:cs="Arial"/>
          <w:color w:val="000066"/>
          <w:sz w:val="36"/>
          <w:szCs w:val="36"/>
        </w:rPr>
      </w:pPr>
      <w:r w:rsidRPr="0003008B">
        <w:rPr>
          <w:rFonts w:ascii="Maiandra GD" w:eastAsia="Times New Roman" w:hAnsi="Maiandra GD" w:cs="Arial"/>
          <w:color w:val="000066"/>
          <w:sz w:val="36"/>
          <w:szCs w:val="36"/>
        </w:rPr>
        <w:t xml:space="preserve"> </w:t>
      </w:r>
      <w:r w:rsidR="0012442C" w:rsidRPr="0012442C">
        <w:rPr>
          <w:rFonts w:ascii="Maiandra GD" w:eastAsia="Times New Roman" w:hAnsi="Maiandra GD" w:cs="Arial"/>
          <w:color w:val="000066"/>
          <w:sz w:val="36"/>
          <w:szCs w:val="36"/>
        </w:rPr>
        <w:t>Ebenezer unexpectedly bagged two tranquil aardvarks with his jiffy vacuum cleaner.</w:t>
      </w:r>
    </w:p>
    <w:p w:rsidR="0012442C" w:rsidRPr="0003008B" w:rsidRDefault="0012442C" w:rsidP="0012442C">
      <w:pPr>
        <w:ind w:left="720"/>
        <w:rPr>
          <w:rFonts w:ascii="Maiandra GD" w:hAnsi="Maiandra GD"/>
        </w:rPr>
      </w:pPr>
    </w:p>
    <w:sectPr w:rsidR="0012442C" w:rsidRPr="0003008B" w:rsidSect="0003008B">
      <w:pgSz w:w="15840" w:h="12240" w:orient="landscape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9D1"/>
      </v:shape>
    </w:pict>
  </w:numPicBullet>
  <w:abstractNum w:abstractNumId="0" w15:restartNumberingAfterBreak="0">
    <w:nsid w:val="160A20FB"/>
    <w:multiLevelType w:val="multilevel"/>
    <w:tmpl w:val="49B2AC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B2645"/>
    <w:multiLevelType w:val="hybridMultilevel"/>
    <w:tmpl w:val="A0126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6FB"/>
    <w:multiLevelType w:val="hybridMultilevel"/>
    <w:tmpl w:val="2CF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829F6"/>
    <w:multiLevelType w:val="multilevel"/>
    <w:tmpl w:val="EF5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2C"/>
    <w:rsid w:val="0003008B"/>
    <w:rsid w:val="0012442C"/>
    <w:rsid w:val="00D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16E8"/>
  <w15:chartTrackingRefBased/>
  <w15:docId w15:val="{B913C582-9025-41FA-83B5-B53D3108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2017-09-04T16:47:00Z</dcterms:created>
  <dcterms:modified xsi:type="dcterms:W3CDTF">2017-09-04T16:47:00Z</dcterms:modified>
</cp:coreProperties>
</file>